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7E8C" w14:textId="77777777" w:rsidR="000B766F" w:rsidRPr="00C129CE" w:rsidRDefault="000B766F" w:rsidP="00C129CE">
      <w:pPr>
        <w:spacing w:after="180" w:line="264" w:lineRule="atLeast"/>
        <w:jc w:val="center"/>
        <w:textAlignment w:val="baseline"/>
        <w:outlineLvl w:val="0"/>
        <w:rPr>
          <w:rFonts w:ascii="Times New Roman" w:eastAsia="Times New Roman" w:hAnsi="Times New Roman" w:cs="Times New Roman"/>
          <w:b/>
          <w:bCs/>
          <w:color w:val="222222"/>
          <w:spacing w:val="-23"/>
          <w:kern w:val="36"/>
          <w:sz w:val="40"/>
          <w:szCs w:val="40"/>
          <w14:ligatures w14:val="none"/>
        </w:rPr>
      </w:pPr>
      <w:r w:rsidRPr="00C129CE">
        <w:rPr>
          <w:rFonts w:ascii="Times New Roman" w:eastAsia="Times New Roman" w:hAnsi="Times New Roman" w:cs="Times New Roman"/>
          <w:b/>
          <w:bCs/>
          <w:color w:val="222222"/>
          <w:spacing w:val="-23"/>
          <w:kern w:val="36"/>
          <w:sz w:val="40"/>
          <w:szCs w:val="40"/>
          <w14:ligatures w14:val="none"/>
        </w:rPr>
        <w:t>UN’s Agenda 2030: The True Objectives Behind Their 17 ‘New Sustainable Development Goals’</w:t>
      </w:r>
    </w:p>
    <w:p w14:paraId="4A4E2173" w14:textId="614D0714" w:rsidR="000B766F" w:rsidRDefault="000B766F" w:rsidP="00C129CE">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Raleway" w:eastAsia="Times New Roman" w:hAnsi="Raleway" w:cs="Times New Roman"/>
          <w:color w:val="444444"/>
          <w:kern w:val="0"/>
          <w:sz w:val="24"/>
          <w:szCs w:val="24"/>
          <w14:ligatures w14:val="none"/>
        </w:rPr>
        <w:br/>
      </w:r>
      <w:r w:rsidR="0095672D">
        <w:rPr>
          <w:rFonts w:ascii="inherit" w:eastAsia="Times New Roman" w:hAnsi="inherit" w:cs="Times New Roman"/>
          <w:color w:val="444444"/>
          <w:kern w:val="0"/>
          <w:sz w:val="24"/>
          <w:szCs w:val="24"/>
          <w14:ligatures w14:val="none"/>
        </w:rPr>
        <w:t>A</w:t>
      </w:r>
      <w:r w:rsidRPr="000B766F">
        <w:rPr>
          <w:rFonts w:ascii="inherit" w:eastAsia="Times New Roman" w:hAnsi="inherit" w:cs="Times New Roman"/>
          <w:color w:val="444444"/>
          <w:kern w:val="0"/>
          <w:sz w:val="24"/>
          <w:szCs w:val="24"/>
          <w14:ligatures w14:val="none"/>
        </w:rPr>
        <w:t xml:space="preserve"> handy dandy translator on the 17 new Agenda 2030</w:t>
      </w:r>
      <w:r w:rsidR="0095672D">
        <w:rPr>
          <w:rFonts w:ascii="inherit" w:eastAsia="Times New Roman" w:hAnsi="inherit" w:cs="Times New Roman"/>
          <w:color w:val="444444"/>
          <w:kern w:val="0"/>
          <w:sz w:val="24"/>
          <w:szCs w:val="24"/>
          <w14:ligatures w14:val="none"/>
        </w:rPr>
        <w:t xml:space="preserve"> supposedly non-binding international</w:t>
      </w:r>
      <w:r w:rsidRPr="000B766F">
        <w:rPr>
          <w:rFonts w:ascii="inherit" w:eastAsia="Times New Roman" w:hAnsi="inherit" w:cs="Times New Roman"/>
          <w:color w:val="444444"/>
          <w:kern w:val="0"/>
          <w:sz w:val="24"/>
          <w:szCs w:val="24"/>
          <w14:ligatures w14:val="none"/>
        </w:rPr>
        <w:t xml:space="preserve"> goals below.</w:t>
      </w:r>
    </w:p>
    <w:p w14:paraId="613F59E8" w14:textId="77777777" w:rsidR="00C129CE" w:rsidRPr="000B766F" w:rsidRDefault="00C129CE" w:rsidP="00C129CE">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p>
    <w:p w14:paraId="3266159D" w14:textId="77777777" w:rsidR="000B766F" w:rsidRPr="000B766F" w:rsidRDefault="000B766F" w:rsidP="000B766F">
      <w:pPr>
        <w:numPr>
          <w:ilvl w:val="0"/>
          <w:numId w:val="1"/>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w:t>
      </w:r>
      <w:r w:rsidRPr="000B766F">
        <w:rPr>
          <w:rFonts w:ascii="inherit" w:eastAsia="Times New Roman" w:hAnsi="inherit" w:cs="Times New Roman"/>
          <w:color w:val="444444"/>
          <w:kern w:val="0"/>
          <w:sz w:val="24"/>
          <w:szCs w:val="24"/>
          <w14:ligatures w14:val="none"/>
        </w:rPr>
        <w:t> End poverty in all its forms everywhere</w:t>
      </w:r>
    </w:p>
    <w:p w14:paraId="115803E7" w14:textId="77777777" w:rsidR="000B766F" w:rsidRDefault="000B766F" w:rsidP="000B766F">
      <w:pPr>
        <w:numPr>
          <w:ilvl w:val="0"/>
          <w:numId w:val="1"/>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Centralized banks, IMF, World Bank, Fed to control all finances, digital one world currency in a cashless society</w:t>
      </w:r>
    </w:p>
    <w:p w14:paraId="4962F250" w14:textId="66DE640B" w:rsidR="0095672D" w:rsidRDefault="0095672D" w:rsidP="000B766F">
      <w:pPr>
        <w:numPr>
          <w:ilvl w:val="0"/>
          <w:numId w:val="1"/>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Globalist “Robin Hoods” </w:t>
      </w:r>
      <w:r>
        <w:rPr>
          <w:rFonts w:ascii="inherit" w:eastAsia="Times New Roman" w:hAnsi="inherit" w:cs="Times New Roman"/>
          <w:color w:val="444444"/>
          <w:kern w:val="0"/>
          <w:sz w:val="24"/>
          <w:szCs w:val="24"/>
          <w:bdr w:val="none" w:sz="0" w:space="0" w:color="auto" w:frame="1"/>
          <w14:ligatures w14:val="none"/>
        </w:rPr>
        <w:t xml:space="preserve">and Feudalism 2.0 (Lord’s and Serfs).  </w:t>
      </w:r>
      <w:r w:rsidR="005F3ABF">
        <w:rPr>
          <w:rFonts w:ascii="inherit" w:eastAsia="Times New Roman" w:hAnsi="inherit" w:cs="Times New Roman"/>
          <w:color w:val="444444"/>
          <w:kern w:val="0"/>
          <w:sz w:val="24"/>
          <w:szCs w:val="24"/>
          <w:bdr w:val="none" w:sz="0" w:space="0" w:color="auto" w:frame="1"/>
          <w14:ligatures w14:val="none"/>
        </w:rPr>
        <w:t xml:space="preserve">Massive wealth transfer started during convenient COVID lockdowns of small businesses.  </w:t>
      </w:r>
      <w:r>
        <w:rPr>
          <w:rFonts w:ascii="inherit" w:eastAsia="Times New Roman" w:hAnsi="inherit" w:cs="Times New Roman"/>
          <w:color w:val="444444"/>
          <w:kern w:val="0"/>
          <w:sz w:val="24"/>
          <w:szCs w:val="24"/>
          <w:bdr w:val="none" w:sz="0" w:space="0" w:color="auto" w:frame="1"/>
          <w14:ligatures w14:val="none"/>
        </w:rPr>
        <w:t>Rob from the middle class and distribute to lower class while skimping the cream off for themselves as “Feudal Lords” living in ultimate luxury.  Overseeing the dumbed down brainwashed</w:t>
      </w:r>
      <w:r w:rsidR="005F3ABF">
        <w:rPr>
          <w:rFonts w:ascii="inherit" w:eastAsia="Times New Roman" w:hAnsi="inherit" w:cs="Times New Roman"/>
          <w:color w:val="444444"/>
          <w:kern w:val="0"/>
          <w:sz w:val="24"/>
          <w:szCs w:val="24"/>
          <w:bdr w:val="none" w:sz="0" w:space="0" w:color="auto" w:frame="1"/>
          <w14:ligatures w14:val="none"/>
        </w:rPr>
        <w:t xml:space="preserve"> masses who work to support them while sharing everything and owning nothing.</w:t>
      </w:r>
    </w:p>
    <w:p w14:paraId="3A9E020D"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789A5C8D" w14:textId="77777777" w:rsidR="000B766F" w:rsidRPr="000B766F" w:rsidRDefault="000B766F" w:rsidP="000B766F">
      <w:pPr>
        <w:numPr>
          <w:ilvl w:val="0"/>
          <w:numId w:val="2"/>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2:</w:t>
      </w:r>
      <w:r w:rsidRPr="000B766F">
        <w:rPr>
          <w:rFonts w:ascii="inherit" w:eastAsia="Times New Roman" w:hAnsi="inherit" w:cs="Times New Roman"/>
          <w:color w:val="444444"/>
          <w:kern w:val="0"/>
          <w:sz w:val="24"/>
          <w:szCs w:val="24"/>
          <w14:ligatures w14:val="none"/>
        </w:rPr>
        <w:t> End hunger, achieve food security and improved nutrition and promote sustainable agriculture</w:t>
      </w:r>
    </w:p>
    <w:p w14:paraId="54DD90CC" w14:textId="77777777" w:rsidR="000B766F" w:rsidRDefault="000B766F" w:rsidP="000B766F">
      <w:pPr>
        <w:numPr>
          <w:ilvl w:val="0"/>
          <w:numId w:val="2"/>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GMO</w:t>
      </w:r>
    </w:p>
    <w:p w14:paraId="2B1C97FB" w14:textId="33B2EB08" w:rsidR="005F3ABF" w:rsidRDefault="005F3ABF" w:rsidP="000B766F">
      <w:pPr>
        <w:numPr>
          <w:ilvl w:val="0"/>
          <w:numId w:val="2"/>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Crops and Transition </w:t>
      </w:r>
      <w:r>
        <w:rPr>
          <w:rFonts w:ascii="inherit" w:eastAsia="Times New Roman" w:hAnsi="inherit" w:cs="Times New Roman"/>
          <w:color w:val="444444"/>
          <w:kern w:val="0"/>
          <w:sz w:val="24"/>
          <w:szCs w:val="24"/>
          <w:bdr w:val="none" w:sz="0" w:space="0" w:color="auto" w:frame="1"/>
          <w14:ligatures w14:val="none"/>
        </w:rPr>
        <w:t>from meat to synthetic meat and bug protein</w:t>
      </w:r>
    </w:p>
    <w:p w14:paraId="4AFE2EE2"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5308BA73" w14:textId="77777777" w:rsidR="000B766F" w:rsidRPr="000B766F" w:rsidRDefault="000B766F" w:rsidP="000B766F">
      <w:pPr>
        <w:numPr>
          <w:ilvl w:val="0"/>
          <w:numId w:val="3"/>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Goal3</w:t>
      </w:r>
      <w:r w:rsidRPr="000B766F">
        <w:rPr>
          <w:rFonts w:ascii="inherit" w:eastAsia="Times New Roman" w:hAnsi="inherit" w:cs="Times New Roman"/>
          <w:color w:val="444444"/>
          <w:kern w:val="0"/>
          <w:sz w:val="24"/>
          <w:szCs w:val="24"/>
          <w14:ligatures w14:val="none"/>
        </w:rPr>
        <w:t>: Ensure healthy lives and promote well-being for all at all ages</w:t>
      </w:r>
    </w:p>
    <w:p w14:paraId="10E5AD8A" w14:textId="77777777" w:rsidR="000B766F" w:rsidRDefault="000B766F" w:rsidP="000B766F">
      <w:pPr>
        <w:numPr>
          <w:ilvl w:val="0"/>
          <w:numId w:val="3"/>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Mass vaccination, Codex Alimentarius</w:t>
      </w:r>
    </w:p>
    <w:p w14:paraId="07F43C59" w14:textId="13AFA563" w:rsidR="005F3ABF" w:rsidRDefault="005F3ABF" w:rsidP="000B766F">
      <w:pPr>
        <w:numPr>
          <w:ilvl w:val="0"/>
          <w:numId w:val="3"/>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Big Pharma </w:t>
      </w:r>
      <w:r>
        <w:rPr>
          <w:rFonts w:ascii="inherit" w:eastAsia="Times New Roman" w:hAnsi="inherit" w:cs="Times New Roman"/>
          <w:color w:val="444444"/>
          <w:kern w:val="0"/>
          <w:sz w:val="24"/>
          <w:szCs w:val="24"/>
          <w:bdr w:val="none" w:sz="0" w:space="0" w:color="auto" w:frame="1"/>
          <w14:ligatures w14:val="none"/>
        </w:rPr>
        <w:t>and brainwashing doctors keep you in a drug assisted unhealthiness to keep their Revenue flowing while helping to systemically reduce population</w:t>
      </w:r>
    </w:p>
    <w:p w14:paraId="47C4323D"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563F3FDA" w14:textId="77777777" w:rsidR="000B766F" w:rsidRPr="000B766F" w:rsidRDefault="000B766F" w:rsidP="000B766F">
      <w:pPr>
        <w:numPr>
          <w:ilvl w:val="0"/>
          <w:numId w:val="4"/>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4:</w:t>
      </w:r>
      <w:r w:rsidRPr="000B766F">
        <w:rPr>
          <w:rFonts w:ascii="inherit" w:eastAsia="Times New Roman" w:hAnsi="inherit" w:cs="Times New Roman"/>
          <w:color w:val="444444"/>
          <w:kern w:val="0"/>
          <w:sz w:val="24"/>
          <w:szCs w:val="24"/>
          <w14:ligatures w14:val="none"/>
        </w:rPr>
        <w:t> Ensure inclusive and equitable quality education and promote lifelong learning opportunities for all</w:t>
      </w:r>
    </w:p>
    <w:p w14:paraId="53817B4A" w14:textId="073DE06D" w:rsidR="000B766F" w:rsidRDefault="000B766F" w:rsidP="000B766F">
      <w:pPr>
        <w:numPr>
          <w:ilvl w:val="0"/>
          <w:numId w:val="4"/>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xml:space="preserve"> UN </w:t>
      </w:r>
      <w:r w:rsidR="005F3ABF">
        <w:rPr>
          <w:rFonts w:ascii="inherit" w:eastAsia="Times New Roman" w:hAnsi="inherit" w:cs="Times New Roman"/>
          <w:color w:val="444444"/>
          <w:kern w:val="0"/>
          <w:sz w:val="24"/>
          <w:szCs w:val="24"/>
          <w14:ligatures w14:val="none"/>
        </w:rPr>
        <w:t xml:space="preserve">WOKE </w:t>
      </w:r>
      <w:r w:rsidRPr="000B766F">
        <w:rPr>
          <w:rFonts w:ascii="inherit" w:eastAsia="Times New Roman" w:hAnsi="inherit" w:cs="Times New Roman"/>
          <w:color w:val="444444"/>
          <w:kern w:val="0"/>
          <w:sz w:val="24"/>
          <w:szCs w:val="24"/>
          <w14:ligatures w14:val="none"/>
        </w:rPr>
        <w:t>propaganda, brainwashing through compulsory education from cradle to grave</w:t>
      </w:r>
    </w:p>
    <w:p w14:paraId="3420EBC7"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2963B1B5" w14:textId="77777777" w:rsidR="000B766F" w:rsidRPr="000B766F" w:rsidRDefault="000B766F" w:rsidP="000B766F">
      <w:pPr>
        <w:numPr>
          <w:ilvl w:val="0"/>
          <w:numId w:val="5"/>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5</w:t>
      </w:r>
      <w:r w:rsidRPr="000B766F">
        <w:rPr>
          <w:rFonts w:ascii="inherit" w:eastAsia="Times New Roman" w:hAnsi="inherit" w:cs="Times New Roman"/>
          <w:color w:val="444444"/>
          <w:kern w:val="0"/>
          <w:sz w:val="24"/>
          <w:szCs w:val="24"/>
          <w14:ligatures w14:val="none"/>
        </w:rPr>
        <w:t>: Achieve gender equality and empower all women and girls</w:t>
      </w:r>
    </w:p>
    <w:p w14:paraId="70A52ED7" w14:textId="693086AB" w:rsidR="000B766F" w:rsidRDefault="000B766F" w:rsidP="000B766F">
      <w:pPr>
        <w:numPr>
          <w:ilvl w:val="0"/>
          <w:numId w:val="5"/>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Population control through forced “Family Planning”</w:t>
      </w:r>
      <w:r w:rsidR="005F3ABF">
        <w:rPr>
          <w:rFonts w:ascii="inherit" w:eastAsia="Times New Roman" w:hAnsi="inherit" w:cs="Times New Roman"/>
          <w:color w:val="444444"/>
          <w:kern w:val="0"/>
          <w:sz w:val="24"/>
          <w:szCs w:val="24"/>
          <w14:ligatures w14:val="none"/>
        </w:rPr>
        <w:t xml:space="preserve"> and forced new gender expression and identity with government funded transition to sterilize children and youth</w:t>
      </w:r>
    </w:p>
    <w:p w14:paraId="5F9A2736"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0C02CFE4" w14:textId="77777777" w:rsidR="000B766F" w:rsidRPr="000B766F" w:rsidRDefault="000B766F" w:rsidP="000B766F">
      <w:pPr>
        <w:numPr>
          <w:ilvl w:val="0"/>
          <w:numId w:val="6"/>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6</w:t>
      </w:r>
      <w:r w:rsidRPr="000B766F">
        <w:rPr>
          <w:rFonts w:ascii="inherit" w:eastAsia="Times New Roman" w:hAnsi="inherit" w:cs="Times New Roman"/>
          <w:color w:val="444444"/>
          <w:kern w:val="0"/>
          <w:sz w:val="24"/>
          <w:szCs w:val="24"/>
          <w14:ligatures w14:val="none"/>
        </w:rPr>
        <w:t>: Ensure availability and sustainable management of water and sanitation for all</w:t>
      </w:r>
    </w:p>
    <w:p w14:paraId="62EE12F3" w14:textId="77777777" w:rsidR="000B766F" w:rsidRDefault="000B766F" w:rsidP="000B766F">
      <w:pPr>
        <w:numPr>
          <w:ilvl w:val="0"/>
          <w:numId w:val="6"/>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Privatize all water sources, don’t forget to add fluoride</w:t>
      </w:r>
    </w:p>
    <w:p w14:paraId="081C661B"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6259EC29" w14:textId="77777777" w:rsidR="000B766F" w:rsidRPr="000B766F" w:rsidRDefault="000B766F" w:rsidP="000B766F">
      <w:pPr>
        <w:numPr>
          <w:ilvl w:val="0"/>
          <w:numId w:val="7"/>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7</w:t>
      </w:r>
      <w:r w:rsidRPr="000B766F">
        <w:rPr>
          <w:rFonts w:ascii="inherit" w:eastAsia="Times New Roman" w:hAnsi="inherit" w:cs="Times New Roman"/>
          <w:color w:val="444444"/>
          <w:kern w:val="0"/>
          <w:sz w:val="24"/>
          <w:szCs w:val="24"/>
          <w14:ligatures w14:val="none"/>
        </w:rPr>
        <w:t>: Ensure access to affordable, reliable, sustainable and modern energy for all</w:t>
      </w:r>
    </w:p>
    <w:p w14:paraId="2EC5D2B6" w14:textId="77777777" w:rsidR="000B766F" w:rsidRDefault="000B766F" w:rsidP="000B766F">
      <w:pPr>
        <w:numPr>
          <w:ilvl w:val="0"/>
          <w:numId w:val="7"/>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Smart grid with smart meters on everything, peak pricing</w:t>
      </w:r>
    </w:p>
    <w:p w14:paraId="15987278" w14:textId="61FEA345" w:rsidR="005F3ABF" w:rsidRDefault="005F3ABF" w:rsidP="000B766F">
      <w:pPr>
        <w:numPr>
          <w:ilvl w:val="0"/>
          <w:numId w:val="7"/>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Fossil Fuel </w:t>
      </w:r>
      <w:r>
        <w:rPr>
          <w:rFonts w:ascii="inherit" w:eastAsia="Times New Roman" w:hAnsi="inherit" w:cs="Times New Roman"/>
          <w:color w:val="444444"/>
          <w:kern w:val="0"/>
          <w:sz w:val="24"/>
          <w:szCs w:val="24"/>
          <w:bdr w:val="none" w:sz="0" w:space="0" w:color="auto" w:frame="1"/>
          <w14:ligatures w14:val="none"/>
        </w:rPr>
        <w:t>elimination</w:t>
      </w:r>
    </w:p>
    <w:p w14:paraId="5E20E42B"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76316695" w14:textId="77777777" w:rsidR="000B766F" w:rsidRPr="000B766F" w:rsidRDefault="000B766F" w:rsidP="000B766F">
      <w:pPr>
        <w:numPr>
          <w:ilvl w:val="0"/>
          <w:numId w:val="8"/>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lastRenderedPageBreak/>
        <w:t>Goal 8</w:t>
      </w:r>
      <w:r w:rsidRPr="000B766F">
        <w:rPr>
          <w:rFonts w:ascii="inherit" w:eastAsia="Times New Roman" w:hAnsi="inherit" w:cs="Times New Roman"/>
          <w:color w:val="444444"/>
          <w:kern w:val="0"/>
          <w:sz w:val="24"/>
          <w:szCs w:val="24"/>
          <w14:ligatures w14:val="none"/>
        </w:rPr>
        <w:t>: Promote sustained, inclusive and sustainable economic growth, full and productive employment and decent work for all</w:t>
      </w:r>
    </w:p>
    <w:p w14:paraId="6039537E" w14:textId="77777777" w:rsidR="000B766F" w:rsidRDefault="000B766F" w:rsidP="000B766F">
      <w:pPr>
        <w:numPr>
          <w:ilvl w:val="0"/>
          <w:numId w:val="8"/>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TPP, free trade zones that favor megacorporate interests</w:t>
      </w:r>
    </w:p>
    <w:p w14:paraId="706B5C2A" w14:textId="3971D227" w:rsidR="005F3ABF" w:rsidRDefault="005F3ABF" w:rsidP="000B766F">
      <w:pPr>
        <w:numPr>
          <w:ilvl w:val="0"/>
          <w:numId w:val="8"/>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Digital Currency </w:t>
      </w:r>
      <w:r>
        <w:rPr>
          <w:rFonts w:ascii="inherit" w:eastAsia="Times New Roman" w:hAnsi="inherit" w:cs="Times New Roman"/>
          <w:color w:val="444444"/>
          <w:kern w:val="0"/>
          <w:sz w:val="24"/>
          <w:szCs w:val="24"/>
          <w:bdr w:val="none" w:sz="0" w:space="0" w:color="auto" w:frame="1"/>
          <w14:ligatures w14:val="none"/>
        </w:rPr>
        <w:t>implementation and digital ID microchips to streamline and eliminate fraudulent economic activity (Mark of the Beast; Revelation 13)</w:t>
      </w:r>
    </w:p>
    <w:p w14:paraId="1F660A1F"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1245023C" w14:textId="77777777" w:rsidR="000B766F" w:rsidRPr="000B766F" w:rsidRDefault="000B766F" w:rsidP="000B766F">
      <w:pPr>
        <w:numPr>
          <w:ilvl w:val="0"/>
          <w:numId w:val="9"/>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9</w:t>
      </w:r>
      <w:r w:rsidRPr="000B766F">
        <w:rPr>
          <w:rFonts w:ascii="inherit" w:eastAsia="Times New Roman" w:hAnsi="inherit" w:cs="Times New Roman"/>
          <w:color w:val="444444"/>
          <w:kern w:val="0"/>
          <w:sz w:val="24"/>
          <w:szCs w:val="24"/>
          <w14:ligatures w14:val="none"/>
        </w:rPr>
        <w:t>: Build resilient infrastructure, promote inclusive and sustainable industrialization and foster innovation</w:t>
      </w:r>
    </w:p>
    <w:p w14:paraId="7C737C21" w14:textId="77777777" w:rsidR="000B766F" w:rsidRDefault="000B766F" w:rsidP="000B766F">
      <w:pPr>
        <w:numPr>
          <w:ilvl w:val="0"/>
          <w:numId w:val="9"/>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Toll roads, push public transit, remove free travel, environmental restrictions</w:t>
      </w:r>
    </w:p>
    <w:p w14:paraId="08975FCC" w14:textId="55D5211C" w:rsidR="005F3ABF" w:rsidRDefault="005F3ABF" w:rsidP="000B766F">
      <w:pPr>
        <w:numPr>
          <w:ilvl w:val="0"/>
          <w:numId w:val="9"/>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15 Minute Cities </w:t>
      </w:r>
      <w:r>
        <w:rPr>
          <w:rFonts w:ascii="inherit" w:eastAsia="Times New Roman" w:hAnsi="inherit" w:cs="Times New Roman"/>
          <w:color w:val="444444"/>
          <w:kern w:val="0"/>
          <w:sz w:val="24"/>
          <w:szCs w:val="24"/>
          <w:bdr w:val="none" w:sz="0" w:space="0" w:color="auto" w:frame="1"/>
          <w14:ligatures w14:val="none"/>
        </w:rPr>
        <w:t>with Social Credit score system monitoring and restricting everyone’s movement, especially non-conforming citizens</w:t>
      </w:r>
    </w:p>
    <w:p w14:paraId="77B522EE"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756DF100" w14:textId="77777777" w:rsidR="000B766F" w:rsidRPr="000B766F" w:rsidRDefault="000B766F" w:rsidP="000B766F">
      <w:pPr>
        <w:numPr>
          <w:ilvl w:val="0"/>
          <w:numId w:val="10"/>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10</w:t>
      </w:r>
      <w:r w:rsidRPr="000B766F">
        <w:rPr>
          <w:rFonts w:ascii="inherit" w:eastAsia="Times New Roman" w:hAnsi="inherit" w:cs="Times New Roman"/>
          <w:color w:val="444444"/>
          <w:kern w:val="0"/>
          <w:sz w:val="24"/>
          <w:szCs w:val="24"/>
          <w14:ligatures w14:val="none"/>
        </w:rPr>
        <w:t>: Reduce inequality within and among countries</w:t>
      </w:r>
    </w:p>
    <w:p w14:paraId="15C38650" w14:textId="77777777" w:rsidR="000B766F" w:rsidRDefault="000B766F" w:rsidP="000B766F">
      <w:pPr>
        <w:numPr>
          <w:ilvl w:val="0"/>
          <w:numId w:val="10"/>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Even more regional government bureaucracy like a mutant octopus</w:t>
      </w:r>
    </w:p>
    <w:p w14:paraId="5416B122" w14:textId="6CA7353F" w:rsidR="005F3ABF" w:rsidRDefault="005F3ABF" w:rsidP="000B766F">
      <w:pPr>
        <w:numPr>
          <w:ilvl w:val="0"/>
          <w:numId w:val="10"/>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Environmental Protection and Preservation </w:t>
      </w:r>
      <w:r>
        <w:rPr>
          <w:rFonts w:ascii="inherit" w:eastAsia="Times New Roman" w:hAnsi="inherit" w:cs="Times New Roman"/>
          <w:color w:val="444444"/>
          <w:kern w:val="0"/>
          <w:sz w:val="24"/>
          <w:szCs w:val="24"/>
          <w:bdr w:val="none" w:sz="0" w:space="0" w:color="auto" w:frame="1"/>
          <w14:ligatures w14:val="none"/>
        </w:rPr>
        <w:t>supersedes (trumps) Human Rights and Freedoms</w:t>
      </w:r>
    </w:p>
    <w:p w14:paraId="49A9C7C8"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0904618A" w14:textId="77777777" w:rsidR="000B766F" w:rsidRPr="000B766F" w:rsidRDefault="000B766F" w:rsidP="000B766F">
      <w:pPr>
        <w:numPr>
          <w:ilvl w:val="0"/>
          <w:numId w:val="11"/>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11:</w:t>
      </w:r>
      <w:r w:rsidRPr="000B766F">
        <w:rPr>
          <w:rFonts w:ascii="inherit" w:eastAsia="Times New Roman" w:hAnsi="inherit" w:cs="Times New Roman"/>
          <w:color w:val="444444"/>
          <w:kern w:val="0"/>
          <w:sz w:val="24"/>
          <w:szCs w:val="24"/>
          <w14:ligatures w14:val="none"/>
        </w:rPr>
        <w:t> Make cities and human settlements inclusive, safe, resilient and sustainable</w:t>
      </w:r>
    </w:p>
    <w:p w14:paraId="081EA0A3" w14:textId="77777777" w:rsidR="000B766F" w:rsidRDefault="000B766F" w:rsidP="000B766F">
      <w:pPr>
        <w:numPr>
          <w:ilvl w:val="0"/>
          <w:numId w:val="11"/>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Big brother big data surveillance state</w:t>
      </w:r>
    </w:p>
    <w:p w14:paraId="11086951" w14:textId="22DE230F" w:rsidR="005F3ABF" w:rsidRDefault="005F3ABF" w:rsidP="000B766F">
      <w:pPr>
        <w:numPr>
          <w:ilvl w:val="0"/>
          <w:numId w:val="11"/>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15 Minute Cities </w:t>
      </w:r>
      <w:r w:rsidR="00C811DE">
        <w:rPr>
          <w:rFonts w:ascii="inherit" w:eastAsia="Times New Roman" w:hAnsi="inherit" w:cs="Times New Roman"/>
          <w:color w:val="444444"/>
          <w:kern w:val="0"/>
          <w:sz w:val="24"/>
          <w:szCs w:val="24"/>
          <w:bdr w:val="none" w:sz="0" w:space="0" w:color="auto" w:frame="1"/>
          <w14:ligatures w14:val="none"/>
        </w:rPr>
        <w:t>and Social Credit Score control and surveillance system</w:t>
      </w:r>
    </w:p>
    <w:p w14:paraId="7C575FB4"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1A0534DB" w14:textId="77777777" w:rsidR="000B766F" w:rsidRPr="000B766F" w:rsidRDefault="000B766F" w:rsidP="000B766F">
      <w:pPr>
        <w:numPr>
          <w:ilvl w:val="0"/>
          <w:numId w:val="12"/>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12:</w:t>
      </w:r>
      <w:r w:rsidRPr="000B766F">
        <w:rPr>
          <w:rFonts w:ascii="inherit" w:eastAsia="Times New Roman" w:hAnsi="inherit" w:cs="Times New Roman"/>
          <w:color w:val="444444"/>
          <w:kern w:val="0"/>
          <w:sz w:val="24"/>
          <w:szCs w:val="24"/>
          <w14:ligatures w14:val="none"/>
        </w:rPr>
        <w:t> Ensure sustainable consumption and production patterns</w:t>
      </w:r>
    </w:p>
    <w:p w14:paraId="54C96C68" w14:textId="77777777" w:rsidR="000B766F" w:rsidRDefault="000B766F" w:rsidP="000B766F">
      <w:pPr>
        <w:numPr>
          <w:ilvl w:val="0"/>
          <w:numId w:val="12"/>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Forced austerity</w:t>
      </w:r>
    </w:p>
    <w:p w14:paraId="268846BA" w14:textId="1A7320F2" w:rsidR="00C811DE" w:rsidRDefault="00C811DE" w:rsidP="000B766F">
      <w:pPr>
        <w:numPr>
          <w:ilvl w:val="0"/>
          <w:numId w:val="12"/>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 xml:space="preserve">Diet Transition </w:t>
      </w:r>
      <w:r>
        <w:rPr>
          <w:rFonts w:ascii="inherit" w:eastAsia="Times New Roman" w:hAnsi="inherit" w:cs="Times New Roman"/>
          <w:color w:val="444444"/>
          <w:kern w:val="0"/>
          <w:sz w:val="24"/>
          <w:szCs w:val="24"/>
          <w:bdr w:val="none" w:sz="0" w:space="0" w:color="auto" w:frame="1"/>
          <w14:ligatures w14:val="none"/>
        </w:rPr>
        <w:t>from meat to synthetic meat and bugs</w:t>
      </w:r>
    </w:p>
    <w:p w14:paraId="66F78C05"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4E50AA1F" w14:textId="77777777" w:rsidR="000B766F" w:rsidRPr="000B766F" w:rsidRDefault="000B766F" w:rsidP="000B766F">
      <w:pPr>
        <w:numPr>
          <w:ilvl w:val="0"/>
          <w:numId w:val="13"/>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13:</w:t>
      </w:r>
      <w:r w:rsidRPr="000B766F">
        <w:rPr>
          <w:rFonts w:ascii="inherit" w:eastAsia="Times New Roman" w:hAnsi="inherit" w:cs="Times New Roman"/>
          <w:color w:val="444444"/>
          <w:kern w:val="0"/>
          <w:sz w:val="24"/>
          <w:szCs w:val="24"/>
          <w14:ligatures w14:val="none"/>
        </w:rPr>
        <w:t> Take urgent action to combat climate change and its impacts*</w:t>
      </w:r>
    </w:p>
    <w:p w14:paraId="0609373A" w14:textId="0E726AE3" w:rsidR="000B766F" w:rsidRDefault="000B766F" w:rsidP="00E46EEE">
      <w:pPr>
        <w:numPr>
          <w:ilvl w:val="0"/>
          <w:numId w:val="13"/>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Cap and Trade, carbon taxes/credits, footprint taxes</w:t>
      </w:r>
      <w:r w:rsidR="007068CF">
        <w:rPr>
          <w:rFonts w:ascii="inherit" w:eastAsia="Times New Roman" w:hAnsi="inherit" w:cs="Times New Roman"/>
          <w:color w:val="444444"/>
          <w:kern w:val="0"/>
          <w:sz w:val="24"/>
          <w:szCs w:val="24"/>
          <w14:ligatures w14:val="none"/>
        </w:rPr>
        <w:t xml:space="preserve">, </w:t>
      </w:r>
    </w:p>
    <w:p w14:paraId="63BEC70F" w14:textId="1DEA1550" w:rsidR="00C811DE" w:rsidRDefault="00C811DE" w:rsidP="00E46EEE">
      <w:pPr>
        <w:numPr>
          <w:ilvl w:val="0"/>
          <w:numId w:val="13"/>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b/>
          <w:bCs/>
          <w:color w:val="444444"/>
          <w:kern w:val="0"/>
          <w:sz w:val="24"/>
          <w:szCs w:val="24"/>
          <w:bdr w:val="none" w:sz="0" w:space="0" w:color="auto" w:frame="1"/>
          <w14:ligatures w14:val="none"/>
        </w:rPr>
        <w:t>Future Climate Lockdowns</w:t>
      </w:r>
      <w:r w:rsidR="007068CF">
        <w:rPr>
          <w:rFonts w:ascii="inherit" w:eastAsia="Times New Roman" w:hAnsi="inherit" w:cs="Times New Roman"/>
          <w:b/>
          <w:bCs/>
          <w:color w:val="444444"/>
          <w:kern w:val="0"/>
          <w:sz w:val="24"/>
          <w:szCs w:val="24"/>
          <w:bdr w:val="none" w:sz="0" w:space="0" w:color="auto" w:frame="1"/>
          <w14:ligatures w14:val="none"/>
        </w:rPr>
        <w:t>:</w:t>
      </w:r>
      <w:r>
        <w:rPr>
          <w:rFonts w:ascii="inherit" w:eastAsia="Times New Roman" w:hAnsi="inherit" w:cs="Times New Roman"/>
          <w:b/>
          <w:bCs/>
          <w:color w:val="444444"/>
          <w:kern w:val="0"/>
          <w:sz w:val="24"/>
          <w:szCs w:val="24"/>
          <w:bdr w:val="none" w:sz="0" w:space="0" w:color="auto" w:frame="1"/>
          <w14:ligatures w14:val="none"/>
        </w:rPr>
        <w:t xml:space="preserve"> </w:t>
      </w:r>
      <w:r>
        <w:rPr>
          <w:rFonts w:ascii="inherit" w:eastAsia="Times New Roman" w:hAnsi="inherit" w:cs="Times New Roman"/>
          <w:color w:val="444444"/>
          <w:kern w:val="0"/>
          <w:sz w:val="24"/>
          <w:szCs w:val="24"/>
          <w:bdr w:val="none" w:sz="0" w:space="0" w:color="auto" w:frame="1"/>
          <w14:ligatures w14:val="none"/>
        </w:rPr>
        <w:t>Social Credit Score penalties and restrictions</w:t>
      </w:r>
      <w:r w:rsidR="007068CF">
        <w:rPr>
          <w:rFonts w:ascii="inherit" w:eastAsia="Times New Roman" w:hAnsi="inherit" w:cs="Times New Roman"/>
          <w:color w:val="444444"/>
          <w:kern w:val="0"/>
          <w:sz w:val="24"/>
          <w:szCs w:val="24"/>
          <w:bdr w:val="none" w:sz="0" w:space="0" w:color="auto" w:frame="1"/>
          <w14:ligatures w14:val="none"/>
        </w:rPr>
        <w:t>.  Beware of future climate lockdowns</w:t>
      </w:r>
    </w:p>
    <w:p w14:paraId="560E827E"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6B0069E6" w14:textId="77777777" w:rsidR="000B766F" w:rsidRPr="000B766F" w:rsidRDefault="000B766F" w:rsidP="000B766F">
      <w:pPr>
        <w:numPr>
          <w:ilvl w:val="0"/>
          <w:numId w:val="14"/>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14:</w:t>
      </w:r>
      <w:r w:rsidRPr="000B766F">
        <w:rPr>
          <w:rFonts w:ascii="inherit" w:eastAsia="Times New Roman" w:hAnsi="inherit" w:cs="Times New Roman"/>
          <w:color w:val="444444"/>
          <w:kern w:val="0"/>
          <w:sz w:val="24"/>
          <w:szCs w:val="24"/>
          <w14:ligatures w14:val="none"/>
        </w:rPr>
        <w:t> Conserve and sustainably use the oceans, seas and marine resources for sustainable development</w:t>
      </w:r>
    </w:p>
    <w:p w14:paraId="09EB89A7" w14:textId="77777777" w:rsidR="000B766F" w:rsidRDefault="000B766F" w:rsidP="000B766F">
      <w:pPr>
        <w:numPr>
          <w:ilvl w:val="0"/>
          <w:numId w:val="14"/>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Environmental restrictions, control all oceans including mineral rights from ocean floors</w:t>
      </w:r>
    </w:p>
    <w:p w14:paraId="2A1310E7"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2C0C9121" w14:textId="77777777" w:rsidR="000B766F" w:rsidRPr="000B766F" w:rsidRDefault="000B766F" w:rsidP="000B766F">
      <w:pPr>
        <w:numPr>
          <w:ilvl w:val="0"/>
          <w:numId w:val="15"/>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15</w:t>
      </w:r>
      <w:r w:rsidRPr="000B766F">
        <w:rPr>
          <w:rFonts w:ascii="inherit" w:eastAsia="Times New Roman" w:hAnsi="inherit" w:cs="Times New Roman"/>
          <w:color w:val="444444"/>
          <w:kern w:val="0"/>
          <w:sz w:val="24"/>
          <w:szCs w:val="24"/>
          <w14:ligatures w14:val="none"/>
        </w:rPr>
        <w:t>: Protect, restore and promote sustainable use of terrestrial ecosystems, sustainably manage forests, combat desertification, and halt and reverse land degradation and halt biodiversity loss</w:t>
      </w:r>
    </w:p>
    <w:p w14:paraId="79286112" w14:textId="77777777" w:rsidR="000B766F" w:rsidRDefault="000B766F" w:rsidP="000B766F">
      <w:pPr>
        <w:numPr>
          <w:ilvl w:val="0"/>
          <w:numId w:val="15"/>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More environmental restrictions, more controlling resources and mineral rights</w:t>
      </w:r>
    </w:p>
    <w:p w14:paraId="12A3119C"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1D20F7B0" w14:textId="77777777" w:rsidR="000B766F" w:rsidRPr="000B766F" w:rsidRDefault="000B766F" w:rsidP="000B766F">
      <w:pPr>
        <w:numPr>
          <w:ilvl w:val="0"/>
          <w:numId w:val="16"/>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16</w:t>
      </w:r>
      <w:r w:rsidRPr="000B766F">
        <w:rPr>
          <w:rFonts w:ascii="inherit" w:eastAsia="Times New Roman" w:hAnsi="inherit" w:cs="Times New Roman"/>
          <w:color w:val="444444"/>
          <w:kern w:val="0"/>
          <w:sz w:val="24"/>
          <w:szCs w:val="24"/>
          <w14:ligatures w14:val="none"/>
        </w:rPr>
        <w:t>: Promote peaceful and inclusive societies for sustainable development, provide access to justice for all and build effective, accountable and inclusive institutions at all levels</w:t>
      </w:r>
    </w:p>
    <w:p w14:paraId="14CAD011" w14:textId="77777777" w:rsidR="000B766F" w:rsidRDefault="000B766F" w:rsidP="000B766F">
      <w:pPr>
        <w:numPr>
          <w:ilvl w:val="0"/>
          <w:numId w:val="16"/>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lastRenderedPageBreak/>
        <w:t>Translation:</w:t>
      </w:r>
      <w:r w:rsidRPr="000B766F">
        <w:rPr>
          <w:rFonts w:ascii="inherit" w:eastAsia="Times New Roman" w:hAnsi="inherit" w:cs="Times New Roman"/>
          <w:color w:val="444444"/>
          <w:kern w:val="0"/>
          <w:sz w:val="24"/>
          <w:szCs w:val="24"/>
          <w14:ligatures w14:val="none"/>
        </w:rPr>
        <w:t> UN “peacekeeping” missions (</w:t>
      </w:r>
      <w:hyperlink r:id="rId5" w:tgtFrame="_blank" w:history="1">
        <w:r w:rsidRPr="000B766F">
          <w:rPr>
            <w:rFonts w:ascii="inherit" w:eastAsia="Times New Roman" w:hAnsi="inherit" w:cs="Times New Roman"/>
            <w:color w:val="000000"/>
            <w:kern w:val="0"/>
            <w:sz w:val="24"/>
            <w:szCs w:val="24"/>
            <w:u w:val="single"/>
            <w:bdr w:val="none" w:sz="0" w:space="0" w:color="auto" w:frame="1"/>
            <w14:ligatures w14:val="none"/>
          </w:rPr>
          <w:t>ex 1</w:t>
        </w:r>
      </w:hyperlink>
      <w:r w:rsidRPr="000B766F">
        <w:rPr>
          <w:rFonts w:ascii="inherit" w:eastAsia="Times New Roman" w:hAnsi="inherit" w:cs="Times New Roman"/>
          <w:color w:val="444444"/>
          <w:kern w:val="0"/>
          <w:sz w:val="24"/>
          <w:szCs w:val="24"/>
          <w14:ligatures w14:val="none"/>
        </w:rPr>
        <w:t>, </w:t>
      </w:r>
      <w:hyperlink r:id="rId6" w:tgtFrame="_blank" w:history="1">
        <w:r w:rsidRPr="000B766F">
          <w:rPr>
            <w:rFonts w:ascii="inherit" w:eastAsia="Times New Roman" w:hAnsi="inherit" w:cs="Times New Roman"/>
            <w:color w:val="000000"/>
            <w:kern w:val="0"/>
            <w:sz w:val="24"/>
            <w:szCs w:val="24"/>
            <w:u w:val="single"/>
            <w:bdr w:val="none" w:sz="0" w:space="0" w:color="auto" w:frame="1"/>
            <w14:ligatures w14:val="none"/>
          </w:rPr>
          <w:t>ex 2</w:t>
        </w:r>
      </w:hyperlink>
      <w:r w:rsidRPr="000B766F">
        <w:rPr>
          <w:rFonts w:ascii="inherit" w:eastAsia="Times New Roman" w:hAnsi="inherit" w:cs="Times New Roman"/>
          <w:color w:val="444444"/>
          <w:kern w:val="0"/>
          <w:sz w:val="24"/>
          <w:szCs w:val="24"/>
          <w14:ligatures w14:val="none"/>
        </w:rPr>
        <w:t>), the International Court of (blind) Justice, force people together via fake refugee crises and then mediate with more “UN peacekeeping” when tension breaks out to gain more control over a region, remove 2nd Amendment in USA</w:t>
      </w:r>
    </w:p>
    <w:p w14:paraId="06E63E8A" w14:textId="77777777" w:rsidR="000B766F" w:rsidRPr="000B766F" w:rsidRDefault="000B766F" w:rsidP="000B766F">
      <w:pPr>
        <w:shd w:val="clear" w:color="auto" w:fill="FFFFFF"/>
        <w:spacing w:after="0" w:line="240" w:lineRule="auto"/>
        <w:ind w:left="360"/>
        <w:textAlignment w:val="baseline"/>
        <w:rPr>
          <w:rFonts w:ascii="inherit" w:eastAsia="Times New Roman" w:hAnsi="inherit" w:cs="Times New Roman"/>
          <w:color w:val="444444"/>
          <w:kern w:val="0"/>
          <w:sz w:val="24"/>
          <w:szCs w:val="24"/>
          <w14:ligatures w14:val="none"/>
        </w:rPr>
      </w:pPr>
    </w:p>
    <w:p w14:paraId="439CC756" w14:textId="77777777" w:rsidR="000B766F" w:rsidRPr="000B766F" w:rsidRDefault="000B766F" w:rsidP="000B766F">
      <w:pPr>
        <w:numPr>
          <w:ilvl w:val="0"/>
          <w:numId w:val="17"/>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Goal 17:</w:t>
      </w:r>
      <w:r w:rsidRPr="000B766F">
        <w:rPr>
          <w:rFonts w:ascii="inherit" w:eastAsia="Times New Roman" w:hAnsi="inherit" w:cs="Times New Roman"/>
          <w:color w:val="444444"/>
          <w:kern w:val="0"/>
          <w:sz w:val="24"/>
          <w:szCs w:val="24"/>
          <w14:ligatures w14:val="none"/>
        </w:rPr>
        <w:t> Strengthen the means of implementation and revitalize the global partnership for sustainable development</w:t>
      </w:r>
    </w:p>
    <w:p w14:paraId="7097F9B1" w14:textId="77777777" w:rsidR="000B766F" w:rsidRDefault="000B766F" w:rsidP="000B766F">
      <w:pPr>
        <w:numPr>
          <w:ilvl w:val="0"/>
          <w:numId w:val="17"/>
        </w:num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sidRPr="000B766F">
        <w:rPr>
          <w:rFonts w:ascii="inherit" w:eastAsia="Times New Roman" w:hAnsi="inherit" w:cs="Times New Roman"/>
          <w:b/>
          <w:bCs/>
          <w:color w:val="444444"/>
          <w:kern w:val="0"/>
          <w:sz w:val="24"/>
          <w:szCs w:val="24"/>
          <w:bdr w:val="none" w:sz="0" w:space="0" w:color="auto" w:frame="1"/>
          <w14:ligatures w14:val="none"/>
        </w:rPr>
        <w:t>Translation:</w:t>
      </w:r>
      <w:r w:rsidRPr="000B766F">
        <w:rPr>
          <w:rFonts w:ascii="inherit" w:eastAsia="Times New Roman" w:hAnsi="inherit" w:cs="Times New Roman"/>
          <w:color w:val="444444"/>
          <w:kern w:val="0"/>
          <w:sz w:val="24"/>
          <w:szCs w:val="24"/>
          <w14:ligatures w14:val="none"/>
        </w:rPr>
        <w:t> Remove national sovereignty worldwide, promote globalism under the “authority” and bloated, Orwellian bureaucracy of the UN</w:t>
      </w:r>
    </w:p>
    <w:p w14:paraId="19F7651B" w14:textId="77777777" w:rsidR="007068CF" w:rsidRDefault="007068CF" w:rsidP="007068CF">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p>
    <w:p w14:paraId="5064D18B" w14:textId="55CDE5D5" w:rsidR="007068CF" w:rsidRDefault="007068CF" w:rsidP="007068CF">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color w:val="444444"/>
          <w:kern w:val="0"/>
          <w:sz w:val="24"/>
          <w:szCs w:val="24"/>
          <w14:ligatures w14:val="none"/>
        </w:rPr>
        <w:t>Welcome to the Reign of Antichrist and his New World Order and One World Government</w:t>
      </w:r>
    </w:p>
    <w:p w14:paraId="5D41F4A5" w14:textId="77777777" w:rsidR="007068CF" w:rsidRDefault="007068CF" w:rsidP="007068CF">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p>
    <w:p w14:paraId="0286FA36" w14:textId="51955F68" w:rsidR="007068CF" w:rsidRDefault="007068CF" w:rsidP="007068CF">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color w:val="444444"/>
          <w:kern w:val="0"/>
          <w:sz w:val="24"/>
          <w:szCs w:val="24"/>
          <w14:ligatures w14:val="none"/>
        </w:rPr>
        <w:t>The UN – Forum Partnership was signed in a meeting held at the United Nations headquarters between UN Secretary.  General Antonio Guterres and World Economic Forum Founder and Executive Chairman Klaus Schwab to accelerate the implementation of the 2030 Agenda for Sustainable Development New York, USA, June 13</w:t>
      </w:r>
      <w:r w:rsidRPr="007068CF">
        <w:rPr>
          <w:rFonts w:ascii="inherit" w:eastAsia="Times New Roman" w:hAnsi="inherit" w:cs="Times New Roman"/>
          <w:color w:val="444444"/>
          <w:kern w:val="0"/>
          <w:sz w:val="24"/>
          <w:szCs w:val="24"/>
          <w:vertAlign w:val="superscript"/>
          <w14:ligatures w14:val="none"/>
        </w:rPr>
        <w:t>th</w:t>
      </w:r>
      <w:r>
        <w:rPr>
          <w:rFonts w:ascii="inherit" w:eastAsia="Times New Roman" w:hAnsi="inherit" w:cs="Times New Roman"/>
          <w:color w:val="444444"/>
          <w:kern w:val="0"/>
          <w:sz w:val="24"/>
          <w:szCs w:val="24"/>
          <w14:ligatures w14:val="none"/>
        </w:rPr>
        <w:t>, 2019.</w:t>
      </w:r>
    </w:p>
    <w:p w14:paraId="5B2BDE50" w14:textId="77777777" w:rsidR="007068CF" w:rsidRDefault="007068CF" w:rsidP="007068CF">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p>
    <w:p w14:paraId="3F7862C2" w14:textId="18968194" w:rsidR="007068CF" w:rsidRPr="000B766F" w:rsidRDefault="007068CF" w:rsidP="007068CF">
      <w:pPr>
        <w:shd w:val="clear" w:color="auto" w:fill="FFFFFF"/>
        <w:spacing w:after="0" w:line="240" w:lineRule="auto"/>
        <w:textAlignment w:val="baseline"/>
        <w:rPr>
          <w:rFonts w:ascii="inherit" w:eastAsia="Times New Roman" w:hAnsi="inherit" w:cs="Times New Roman"/>
          <w:color w:val="444444"/>
          <w:kern w:val="0"/>
          <w:sz w:val="24"/>
          <w:szCs w:val="24"/>
          <w14:ligatures w14:val="none"/>
        </w:rPr>
      </w:pPr>
      <w:r>
        <w:rPr>
          <w:rFonts w:ascii="inherit" w:eastAsia="Times New Roman" w:hAnsi="inherit" w:cs="Times New Roman"/>
          <w:color w:val="444444"/>
          <w:kern w:val="0"/>
          <w:sz w:val="24"/>
          <w:szCs w:val="24"/>
          <w14:ligatures w14:val="none"/>
        </w:rPr>
        <w:t>“Meeting the Sustainable Development Goals is essential for the future of humanity.  The World Economic Forum (WEF) is committed to supporting this effort, and working with the United Nations to build a more prosperous and equitable future.”  Klaus Schwab (WEF)</w:t>
      </w:r>
    </w:p>
    <w:p w14:paraId="5EE05189" w14:textId="77777777" w:rsidR="008410C1" w:rsidRDefault="008410C1"/>
    <w:sectPr w:rsidR="0084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8B7"/>
    <w:multiLevelType w:val="multilevel"/>
    <w:tmpl w:val="3AF42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1415A"/>
    <w:multiLevelType w:val="multilevel"/>
    <w:tmpl w:val="C37E5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3782"/>
    <w:multiLevelType w:val="multilevel"/>
    <w:tmpl w:val="500C6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12ED7"/>
    <w:multiLevelType w:val="multilevel"/>
    <w:tmpl w:val="4BC2B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84B28"/>
    <w:multiLevelType w:val="multilevel"/>
    <w:tmpl w:val="12686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7126E"/>
    <w:multiLevelType w:val="multilevel"/>
    <w:tmpl w:val="99A28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B2B91"/>
    <w:multiLevelType w:val="multilevel"/>
    <w:tmpl w:val="4B5EB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870EE"/>
    <w:multiLevelType w:val="multilevel"/>
    <w:tmpl w:val="2FF8C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16F3D"/>
    <w:multiLevelType w:val="multilevel"/>
    <w:tmpl w:val="7DA0C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E7D5E"/>
    <w:multiLevelType w:val="multilevel"/>
    <w:tmpl w:val="A5ECD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0122C"/>
    <w:multiLevelType w:val="multilevel"/>
    <w:tmpl w:val="9A845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A270B"/>
    <w:multiLevelType w:val="multilevel"/>
    <w:tmpl w:val="EFCE3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94CB6"/>
    <w:multiLevelType w:val="multilevel"/>
    <w:tmpl w:val="70BC4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C1004"/>
    <w:multiLevelType w:val="multilevel"/>
    <w:tmpl w:val="3528A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21119"/>
    <w:multiLevelType w:val="multilevel"/>
    <w:tmpl w:val="4CC20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D3E4D"/>
    <w:multiLevelType w:val="multilevel"/>
    <w:tmpl w:val="7D606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945F1"/>
    <w:multiLevelType w:val="multilevel"/>
    <w:tmpl w:val="D99CB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600709">
    <w:abstractNumId w:val="15"/>
  </w:num>
  <w:num w:numId="2" w16cid:durableId="2072846526">
    <w:abstractNumId w:val="13"/>
  </w:num>
  <w:num w:numId="3" w16cid:durableId="1295408601">
    <w:abstractNumId w:val="8"/>
  </w:num>
  <w:num w:numId="4" w16cid:durableId="465048207">
    <w:abstractNumId w:val="5"/>
  </w:num>
  <w:num w:numId="5" w16cid:durableId="984890559">
    <w:abstractNumId w:val="12"/>
  </w:num>
  <w:num w:numId="6" w16cid:durableId="650446241">
    <w:abstractNumId w:val="3"/>
  </w:num>
  <w:num w:numId="7" w16cid:durableId="541359971">
    <w:abstractNumId w:val="6"/>
  </w:num>
  <w:num w:numId="8" w16cid:durableId="1110051055">
    <w:abstractNumId w:val="1"/>
  </w:num>
  <w:num w:numId="9" w16cid:durableId="1649556648">
    <w:abstractNumId w:val="0"/>
  </w:num>
  <w:num w:numId="10" w16cid:durableId="804086141">
    <w:abstractNumId w:val="11"/>
  </w:num>
  <w:num w:numId="11" w16cid:durableId="946428388">
    <w:abstractNumId w:val="2"/>
  </w:num>
  <w:num w:numId="12" w16cid:durableId="1498108112">
    <w:abstractNumId w:val="14"/>
  </w:num>
  <w:num w:numId="13" w16cid:durableId="2055958879">
    <w:abstractNumId w:val="16"/>
  </w:num>
  <w:num w:numId="14" w16cid:durableId="428547144">
    <w:abstractNumId w:val="4"/>
  </w:num>
  <w:num w:numId="15" w16cid:durableId="1009915484">
    <w:abstractNumId w:val="7"/>
  </w:num>
  <w:num w:numId="16" w16cid:durableId="1779712915">
    <w:abstractNumId w:val="9"/>
  </w:num>
  <w:num w:numId="17" w16cid:durableId="828834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6F"/>
    <w:rsid w:val="000B766F"/>
    <w:rsid w:val="0052358D"/>
    <w:rsid w:val="005F3ABF"/>
    <w:rsid w:val="007068CF"/>
    <w:rsid w:val="008410C1"/>
    <w:rsid w:val="0095672D"/>
    <w:rsid w:val="00C129CE"/>
    <w:rsid w:val="00C811DE"/>
    <w:rsid w:val="00F2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ED7F"/>
  <w15:chartTrackingRefBased/>
  <w15:docId w15:val="{34512DE0-22CE-425C-8DFA-2D28BEE1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8339">
      <w:bodyDiv w:val="1"/>
      <w:marLeft w:val="0"/>
      <w:marRight w:val="0"/>
      <w:marTop w:val="0"/>
      <w:marBottom w:val="0"/>
      <w:divBdr>
        <w:top w:val="none" w:sz="0" w:space="0" w:color="auto"/>
        <w:left w:val="none" w:sz="0" w:space="0" w:color="auto"/>
        <w:bottom w:val="none" w:sz="0" w:space="0" w:color="auto"/>
        <w:right w:val="none" w:sz="0" w:space="0" w:color="auto"/>
      </w:divBdr>
      <w:divsChild>
        <w:div w:id="619647872">
          <w:marLeft w:val="0"/>
          <w:marRight w:val="0"/>
          <w:marTop w:val="0"/>
          <w:marBottom w:val="0"/>
          <w:divBdr>
            <w:top w:val="none" w:sz="0" w:space="0" w:color="auto"/>
            <w:left w:val="none" w:sz="0" w:space="0" w:color="auto"/>
            <w:bottom w:val="none" w:sz="0" w:space="0" w:color="auto"/>
            <w:right w:val="none" w:sz="0" w:space="0" w:color="auto"/>
          </w:divBdr>
          <w:divsChild>
            <w:div w:id="2054690602">
              <w:marLeft w:val="0"/>
              <w:marRight w:val="0"/>
              <w:marTop w:val="0"/>
              <w:marBottom w:val="0"/>
              <w:divBdr>
                <w:top w:val="none" w:sz="0" w:space="0" w:color="auto"/>
                <w:left w:val="none" w:sz="0" w:space="0" w:color="auto"/>
                <w:bottom w:val="none" w:sz="0" w:space="0" w:color="auto"/>
                <w:right w:val="none" w:sz="0" w:space="0" w:color="auto"/>
              </w:divBdr>
              <w:divsChild>
                <w:div w:id="1166439912">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sheeple.com/u-n-peacekeepers-use-live-ammo-on-protesters_122014" TargetMode="External"/><Relationship Id="rId5" Type="http://schemas.openxmlformats.org/officeDocument/2006/relationships/hyperlink" Target="http://www.thedailysheeple.com/un-peacekeepers-sexually-abused-hundreds-of-haitian-women-girls-report_06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5</cp:revision>
  <dcterms:created xsi:type="dcterms:W3CDTF">2023-07-22T01:07:00Z</dcterms:created>
  <dcterms:modified xsi:type="dcterms:W3CDTF">2023-07-30T02:45:00Z</dcterms:modified>
</cp:coreProperties>
</file>